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9788" w14:textId="77777777" w:rsidR="00176096" w:rsidRDefault="00176096">
      <w:pPr>
        <w:rPr>
          <w:szCs w:val="21"/>
        </w:rPr>
      </w:pPr>
    </w:p>
    <w:p w14:paraId="12CB561F" w14:textId="77777777" w:rsidR="00B60AC8" w:rsidRDefault="00B60AC8">
      <w:pPr>
        <w:rPr>
          <w:szCs w:val="2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0AC8" w14:paraId="535E2A46" w14:textId="77777777" w:rsidTr="00B60AC8">
        <w:tc>
          <w:tcPr>
            <w:tcW w:w="13994" w:type="dxa"/>
          </w:tcPr>
          <w:p w14:paraId="54F26645" w14:textId="77777777" w:rsidR="00B60AC8" w:rsidRDefault="00B60AC8">
            <w:pPr>
              <w:rPr>
                <w:szCs w:val="21"/>
              </w:rPr>
            </w:pPr>
          </w:p>
          <w:p w14:paraId="16A1AC5D" w14:textId="168580FF" w:rsidR="00B60AC8" w:rsidRDefault="00D13AFD">
            <w:pPr>
              <w:rPr>
                <w:szCs w:val="21"/>
              </w:rPr>
            </w:pPr>
            <w:r>
              <w:rPr>
                <w:rFonts w:ascii="Calibri" w:hAnsi="Calibri" w:cs="Calibri"/>
                <w:sz w:val="40"/>
                <w:szCs w:val="40"/>
                <w14:ligatures w14:val="standardContextual"/>
              </w:rPr>
              <w:t>Risikoanalyse</w:t>
            </w:r>
            <w:r w:rsidR="00B60AC8">
              <w:rPr>
                <w:rFonts w:ascii="Calibri" w:hAnsi="Calibri" w:cs="Calibri"/>
                <w:sz w:val="40"/>
                <w:szCs w:val="40"/>
                <w14:ligatures w14:val="standardContextual"/>
              </w:rPr>
              <w:t xml:space="preserve"> </w:t>
            </w:r>
            <w:r w:rsidR="00B60AC8">
              <w:rPr>
                <w:rFonts w:ascii="Calibri" w:hAnsi="Calibri" w:cs="Calibri"/>
                <w:sz w:val="28"/>
                <w:szCs w:val="28"/>
                <w14:ligatures w14:val="standardContextual"/>
              </w:rPr>
              <w:t>(FORENKLET ROS-ANALYSE)</w:t>
            </w:r>
          </w:p>
        </w:tc>
      </w:tr>
      <w:tr w:rsidR="00B60AC8" w14:paraId="4C7B3DB7" w14:textId="77777777" w:rsidTr="00B60AC8">
        <w:tc>
          <w:tcPr>
            <w:tcW w:w="13994" w:type="dxa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589"/>
              <w:gridCol w:w="4589"/>
              <w:gridCol w:w="4590"/>
            </w:tblGrid>
            <w:tr w:rsidR="00B60AC8" w14:paraId="28DB1803" w14:textId="77777777" w:rsidTr="00B60AC8">
              <w:tc>
                <w:tcPr>
                  <w:tcW w:w="4589" w:type="dxa"/>
                </w:tcPr>
                <w:p w14:paraId="6A1DEC1D" w14:textId="77777777" w:rsidR="00B60AC8" w:rsidRDefault="00B60AC8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Arrangement:</w:t>
                  </w:r>
                </w:p>
                <w:p w14:paraId="00126A68" w14:textId="77777777" w:rsidR="00B60AC8" w:rsidRDefault="00B60AC8">
                  <w:pPr>
                    <w:rPr>
                      <w:szCs w:val="21"/>
                    </w:rPr>
                  </w:pPr>
                </w:p>
                <w:p w14:paraId="060CB0DD" w14:textId="000E6973" w:rsidR="00B60AC8" w:rsidRDefault="00B60AC8">
                  <w:pPr>
                    <w:rPr>
                      <w:szCs w:val="21"/>
                    </w:rPr>
                  </w:pPr>
                </w:p>
              </w:tc>
              <w:tc>
                <w:tcPr>
                  <w:tcW w:w="4589" w:type="dxa"/>
                </w:tcPr>
                <w:p w14:paraId="3CCF07AE" w14:textId="77777777" w:rsidR="00B60AC8" w:rsidRDefault="00B60AC8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Sted:</w:t>
                  </w:r>
                </w:p>
                <w:p w14:paraId="0ED63F5F" w14:textId="77777777" w:rsidR="00B60AC8" w:rsidRDefault="00B60AC8">
                  <w:pPr>
                    <w:rPr>
                      <w:szCs w:val="21"/>
                    </w:rPr>
                  </w:pPr>
                </w:p>
                <w:p w14:paraId="2FE9C31C" w14:textId="4EE3E555" w:rsidR="00B60AC8" w:rsidRDefault="00B60AC8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Dato:</w:t>
                  </w:r>
                </w:p>
              </w:tc>
              <w:tc>
                <w:tcPr>
                  <w:tcW w:w="4590" w:type="dxa"/>
                </w:tcPr>
                <w:p w14:paraId="35EEE52F" w14:textId="4B085767" w:rsidR="00B60AC8" w:rsidRDefault="00B60AC8">
                  <w:pPr>
                    <w:rPr>
                      <w:szCs w:val="21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14:ligatures w14:val="standardContextual"/>
                    </w:rPr>
                    <w:t>Ansvarlig for arrangementet:</w:t>
                  </w:r>
                </w:p>
              </w:tc>
            </w:tr>
          </w:tbl>
          <w:p w14:paraId="7EBF090D" w14:textId="77777777" w:rsidR="00B60AC8" w:rsidRDefault="00B60AC8">
            <w:pPr>
              <w:rPr>
                <w:szCs w:val="21"/>
              </w:rPr>
            </w:pPr>
          </w:p>
          <w:p w14:paraId="6D5E0322" w14:textId="77777777" w:rsidR="00B60AC8" w:rsidRDefault="00B60AC8">
            <w:pPr>
              <w:rPr>
                <w:szCs w:val="21"/>
              </w:rPr>
            </w:pP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589"/>
              <w:gridCol w:w="4589"/>
              <w:gridCol w:w="4590"/>
            </w:tblGrid>
            <w:tr w:rsidR="00B60AC8" w14:paraId="7B9B6B3F" w14:textId="77777777" w:rsidTr="00B60AC8">
              <w:tc>
                <w:tcPr>
                  <w:tcW w:w="4589" w:type="dxa"/>
                </w:tcPr>
                <w:p w14:paraId="43B44F6A" w14:textId="77777777" w:rsidR="00B60AC8" w:rsidRDefault="00B60AC8" w:rsidP="00B60AC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40"/>
                      <w:szCs w:val="40"/>
                      <w14:ligatures w14:val="standardContextual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14:ligatures w14:val="standardContextual"/>
                    </w:rPr>
                    <w:t>Uønsket hendelse</w:t>
                  </w:r>
                </w:p>
                <w:p w14:paraId="63E56721" w14:textId="77576BF9" w:rsidR="00B60AC8" w:rsidRDefault="00B60AC8" w:rsidP="00B60AC8">
                  <w:pPr>
                    <w:rPr>
                      <w:szCs w:val="21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14:ligatures w14:val="standardContextual"/>
                    </w:rPr>
                    <w:t>Hva kan skje?</w:t>
                  </w:r>
                </w:p>
              </w:tc>
              <w:tc>
                <w:tcPr>
                  <w:tcW w:w="4589" w:type="dxa"/>
                </w:tcPr>
                <w:p w14:paraId="57D3B729" w14:textId="77777777" w:rsidR="00B60AC8" w:rsidRDefault="00B60AC8" w:rsidP="00B60AC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40"/>
                      <w:szCs w:val="40"/>
                      <w14:ligatures w14:val="standardContextual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14:ligatures w14:val="standardContextual"/>
                    </w:rPr>
                    <w:t>Forebyggende tiltak</w:t>
                  </w:r>
                </w:p>
                <w:p w14:paraId="72B25A91" w14:textId="70267383" w:rsidR="00B60AC8" w:rsidRDefault="00B60AC8" w:rsidP="00B60AC8">
                  <w:pPr>
                    <w:rPr>
                      <w:szCs w:val="21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14:ligatures w14:val="standardContextual"/>
                    </w:rPr>
                    <w:t>Hva kan vi gjøre for å unngå at det skjer?</w:t>
                  </w:r>
                </w:p>
              </w:tc>
              <w:tc>
                <w:tcPr>
                  <w:tcW w:w="4590" w:type="dxa"/>
                </w:tcPr>
                <w:p w14:paraId="2A415B51" w14:textId="77777777" w:rsidR="00B60AC8" w:rsidRDefault="00B60AC8" w:rsidP="00B60AC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40"/>
                      <w:szCs w:val="40"/>
                      <w14:ligatures w14:val="standardContextual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14:ligatures w14:val="standardContextual"/>
                    </w:rPr>
                    <w:t>Skadebegrensende tiltak</w:t>
                  </w:r>
                </w:p>
                <w:p w14:paraId="3F495700" w14:textId="2858EB73" w:rsidR="00B60AC8" w:rsidRDefault="00B60AC8" w:rsidP="00B60AC8">
                  <w:pPr>
                    <w:rPr>
                      <w:szCs w:val="21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14:ligatures w14:val="standardContextual"/>
                    </w:rPr>
                    <w:t>Hva gjør vi HVIS det skjer?</w:t>
                  </w:r>
                </w:p>
              </w:tc>
            </w:tr>
            <w:tr w:rsidR="00B60AC8" w14:paraId="50C257C6" w14:textId="77777777" w:rsidTr="00B60AC8">
              <w:tc>
                <w:tcPr>
                  <w:tcW w:w="4589" w:type="dxa"/>
                </w:tcPr>
                <w:p w14:paraId="10103628" w14:textId="77777777" w:rsidR="00B60AC8" w:rsidRDefault="00B60AC8">
                  <w:pPr>
                    <w:rPr>
                      <w:szCs w:val="21"/>
                    </w:rPr>
                  </w:pPr>
                </w:p>
                <w:p w14:paraId="18491277" w14:textId="77777777" w:rsidR="00B60AC8" w:rsidRDefault="00B60AC8">
                  <w:pPr>
                    <w:rPr>
                      <w:szCs w:val="21"/>
                    </w:rPr>
                  </w:pPr>
                </w:p>
                <w:p w14:paraId="146E3E56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  <w:tc>
                <w:tcPr>
                  <w:tcW w:w="4589" w:type="dxa"/>
                </w:tcPr>
                <w:p w14:paraId="645A12D3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  <w:tc>
                <w:tcPr>
                  <w:tcW w:w="4590" w:type="dxa"/>
                </w:tcPr>
                <w:p w14:paraId="6E912196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</w:tr>
            <w:tr w:rsidR="00B60AC8" w14:paraId="48269207" w14:textId="77777777" w:rsidTr="00B60AC8">
              <w:tc>
                <w:tcPr>
                  <w:tcW w:w="4589" w:type="dxa"/>
                </w:tcPr>
                <w:p w14:paraId="739C076F" w14:textId="77777777" w:rsidR="00B60AC8" w:rsidRDefault="00B60AC8">
                  <w:pPr>
                    <w:rPr>
                      <w:szCs w:val="21"/>
                    </w:rPr>
                  </w:pPr>
                </w:p>
                <w:p w14:paraId="097DF2BA" w14:textId="77777777" w:rsidR="00B60AC8" w:rsidRDefault="00B60AC8">
                  <w:pPr>
                    <w:rPr>
                      <w:szCs w:val="21"/>
                    </w:rPr>
                  </w:pPr>
                </w:p>
                <w:p w14:paraId="4AAE3081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  <w:tc>
                <w:tcPr>
                  <w:tcW w:w="4589" w:type="dxa"/>
                </w:tcPr>
                <w:p w14:paraId="17879C15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  <w:tc>
                <w:tcPr>
                  <w:tcW w:w="4590" w:type="dxa"/>
                </w:tcPr>
                <w:p w14:paraId="487B9597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</w:tr>
            <w:tr w:rsidR="00B60AC8" w14:paraId="38B1826B" w14:textId="77777777" w:rsidTr="00B60AC8">
              <w:tc>
                <w:tcPr>
                  <w:tcW w:w="4589" w:type="dxa"/>
                </w:tcPr>
                <w:p w14:paraId="7BA9ACD9" w14:textId="77777777" w:rsidR="00B60AC8" w:rsidRDefault="00B60AC8">
                  <w:pPr>
                    <w:rPr>
                      <w:szCs w:val="21"/>
                    </w:rPr>
                  </w:pPr>
                </w:p>
                <w:p w14:paraId="6B83F3B5" w14:textId="77777777" w:rsidR="00B60AC8" w:rsidRDefault="00B60AC8">
                  <w:pPr>
                    <w:rPr>
                      <w:szCs w:val="21"/>
                    </w:rPr>
                  </w:pPr>
                </w:p>
                <w:p w14:paraId="0ABCFE06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  <w:tc>
                <w:tcPr>
                  <w:tcW w:w="4589" w:type="dxa"/>
                </w:tcPr>
                <w:p w14:paraId="0F69D9BD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  <w:tc>
                <w:tcPr>
                  <w:tcW w:w="4590" w:type="dxa"/>
                </w:tcPr>
                <w:p w14:paraId="6AD2EBEB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</w:tr>
            <w:tr w:rsidR="00B60AC8" w14:paraId="505BB3DB" w14:textId="77777777" w:rsidTr="00B60AC8">
              <w:tc>
                <w:tcPr>
                  <w:tcW w:w="4589" w:type="dxa"/>
                </w:tcPr>
                <w:p w14:paraId="0E03C67A" w14:textId="77777777" w:rsidR="00B60AC8" w:rsidRDefault="00B60AC8">
                  <w:pPr>
                    <w:rPr>
                      <w:szCs w:val="21"/>
                    </w:rPr>
                  </w:pPr>
                </w:p>
                <w:p w14:paraId="14D591A3" w14:textId="77777777" w:rsidR="00B60AC8" w:rsidRDefault="00B60AC8">
                  <w:pPr>
                    <w:rPr>
                      <w:szCs w:val="21"/>
                    </w:rPr>
                  </w:pPr>
                </w:p>
                <w:p w14:paraId="0CE51A04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  <w:tc>
                <w:tcPr>
                  <w:tcW w:w="4589" w:type="dxa"/>
                </w:tcPr>
                <w:p w14:paraId="4C23C872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  <w:tc>
                <w:tcPr>
                  <w:tcW w:w="4590" w:type="dxa"/>
                </w:tcPr>
                <w:p w14:paraId="13CD91B6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</w:tr>
            <w:tr w:rsidR="00B60AC8" w14:paraId="0F63611B" w14:textId="77777777" w:rsidTr="00B60AC8">
              <w:tc>
                <w:tcPr>
                  <w:tcW w:w="4589" w:type="dxa"/>
                </w:tcPr>
                <w:p w14:paraId="2FBE40E2" w14:textId="77777777" w:rsidR="00B60AC8" w:rsidRDefault="00B60AC8">
                  <w:pPr>
                    <w:rPr>
                      <w:szCs w:val="21"/>
                    </w:rPr>
                  </w:pPr>
                </w:p>
                <w:p w14:paraId="175BFF1F" w14:textId="77777777" w:rsidR="00B60AC8" w:rsidRDefault="00B60AC8">
                  <w:pPr>
                    <w:rPr>
                      <w:szCs w:val="21"/>
                    </w:rPr>
                  </w:pPr>
                </w:p>
                <w:p w14:paraId="690FAFFF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  <w:tc>
                <w:tcPr>
                  <w:tcW w:w="4589" w:type="dxa"/>
                </w:tcPr>
                <w:p w14:paraId="19DFC8DE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  <w:tc>
                <w:tcPr>
                  <w:tcW w:w="4590" w:type="dxa"/>
                </w:tcPr>
                <w:p w14:paraId="3929B076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</w:tr>
            <w:tr w:rsidR="00B60AC8" w14:paraId="1B295192" w14:textId="77777777" w:rsidTr="00B60AC8">
              <w:tc>
                <w:tcPr>
                  <w:tcW w:w="4589" w:type="dxa"/>
                </w:tcPr>
                <w:p w14:paraId="60584369" w14:textId="77777777" w:rsidR="00B60AC8" w:rsidRDefault="00B60AC8">
                  <w:pPr>
                    <w:rPr>
                      <w:szCs w:val="21"/>
                    </w:rPr>
                  </w:pPr>
                </w:p>
                <w:p w14:paraId="010B737A" w14:textId="77777777" w:rsidR="00B60AC8" w:rsidRDefault="00B60AC8">
                  <w:pPr>
                    <w:rPr>
                      <w:szCs w:val="21"/>
                    </w:rPr>
                  </w:pPr>
                </w:p>
                <w:p w14:paraId="5FB29662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  <w:tc>
                <w:tcPr>
                  <w:tcW w:w="4589" w:type="dxa"/>
                </w:tcPr>
                <w:p w14:paraId="61400FAE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  <w:tc>
                <w:tcPr>
                  <w:tcW w:w="4590" w:type="dxa"/>
                </w:tcPr>
                <w:p w14:paraId="71A67D7E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</w:tr>
            <w:tr w:rsidR="00B60AC8" w14:paraId="32F7777D" w14:textId="77777777" w:rsidTr="00B60AC8">
              <w:tc>
                <w:tcPr>
                  <w:tcW w:w="4589" w:type="dxa"/>
                </w:tcPr>
                <w:p w14:paraId="219F096C" w14:textId="77777777" w:rsidR="00B60AC8" w:rsidRDefault="00B60AC8">
                  <w:pPr>
                    <w:rPr>
                      <w:szCs w:val="21"/>
                    </w:rPr>
                  </w:pPr>
                </w:p>
                <w:p w14:paraId="4644D0D0" w14:textId="77777777" w:rsidR="00B60AC8" w:rsidRDefault="00B60AC8">
                  <w:pPr>
                    <w:rPr>
                      <w:szCs w:val="21"/>
                    </w:rPr>
                  </w:pPr>
                </w:p>
                <w:p w14:paraId="5DE7C2EE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  <w:tc>
                <w:tcPr>
                  <w:tcW w:w="4589" w:type="dxa"/>
                </w:tcPr>
                <w:p w14:paraId="1F2E0E99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  <w:tc>
                <w:tcPr>
                  <w:tcW w:w="4590" w:type="dxa"/>
                </w:tcPr>
                <w:p w14:paraId="44F2D58E" w14:textId="77777777" w:rsidR="00B60AC8" w:rsidRDefault="00B60AC8">
                  <w:pPr>
                    <w:rPr>
                      <w:szCs w:val="21"/>
                    </w:rPr>
                  </w:pPr>
                </w:p>
              </w:tc>
            </w:tr>
          </w:tbl>
          <w:p w14:paraId="3C3B5D68" w14:textId="77777777" w:rsidR="00B60AC8" w:rsidRDefault="00B60AC8">
            <w:pPr>
              <w:rPr>
                <w:szCs w:val="21"/>
              </w:rPr>
            </w:pPr>
          </w:p>
        </w:tc>
      </w:tr>
    </w:tbl>
    <w:p w14:paraId="1000876F" w14:textId="77777777" w:rsidR="00B60AC8" w:rsidRDefault="00B60AC8">
      <w:pPr>
        <w:rPr>
          <w:szCs w:val="21"/>
        </w:rPr>
      </w:pPr>
    </w:p>
    <w:p w14:paraId="7AF604B1" w14:textId="7DCAC0A0" w:rsidR="00B60AC8" w:rsidRDefault="00B60AC8">
      <w:pPr>
        <w:rPr>
          <w:rFonts w:ascii="Calibri-Bold" w:hAnsi="Calibri-Bold" w:cs="Calibri-Bold"/>
          <w:b/>
          <w:bCs/>
          <w:sz w:val="32"/>
          <w:szCs w:val="32"/>
          <w14:ligatures w14:val="standardContextual"/>
        </w:rPr>
      </w:pPr>
      <w:r>
        <w:rPr>
          <w:rFonts w:ascii="Calibri-Bold" w:hAnsi="Calibri-Bold" w:cs="Calibri-Bold"/>
          <w:b/>
          <w:bCs/>
          <w:sz w:val="32"/>
          <w:szCs w:val="32"/>
          <w14:ligatures w14:val="standardContextual"/>
        </w:rPr>
        <w:t>Eksempler på :</w:t>
      </w:r>
    </w:p>
    <w:p w14:paraId="2B8B3D9A" w14:textId="77777777" w:rsidR="00B60AC8" w:rsidRDefault="00B60AC8">
      <w:pPr>
        <w:rPr>
          <w:rFonts w:ascii="Calibri-Bold" w:hAnsi="Calibri-Bold" w:cs="Calibri-Bold"/>
          <w:b/>
          <w:bCs/>
          <w:sz w:val="32"/>
          <w:szCs w:val="32"/>
          <w14:ligatures w14:val="standardContextu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60AC8" w14:paraId="7A4167B6" w14:textId="77777777" w:rsidTr="00B60AC8">
        <w:tc>
          <w:tcPr>
            <w:tcW w:w="4664" w:type="dxa"/>
          </w:tcPr>
          <w:p w14:paraId="17D245DA" w14:textId="381F1B47" w:rsidR="00B60AC8" w:rsidRDefault="00B60AC8">
            <w:pPr>
              <w:rPr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  <w14:ligatures w14:val="standardContextual"/>
              </w:rPr>
              <w:t>UØNSKET HENDELSE:</w:t>
            </w:r>
          </w:p>
        </w:tc>
        <w:tc>
          <w:tcPr>
            <w:tcW w:w="4665" w:type="dxa"/>
          </w:tcPr>
          <w:p w14:paraId="78CE87CB" w14:textId="18215C5C" w:rsidR="00B60AC8" w:rsidRDefault="00B60AC8">
            <w:pPr>
              <w:rPr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  <w14:ligatures w14:val="standardContextual"/>
              </w:rPr>
              <w:t>FOREBYGGENDE TILTAK</w:t>
            </w:r>
          </w:p>
        </w:tc>
        <w:tc>
          <w:tcPr>
            <w:tcW w:w="4665" w:type="dxa"/>
          </w:tcPr>
          <w:p w14:paraId="656B5FCC" w14:textId="77777777" w:rsidR="00B60AC8" w:rsidRDefault="00B60AC8">
            <w:pPr>
              <w:rPr>
                <w:rFonts w:ascii="Calibri-Bold" w:hAnsi="Calibri-Bold" w:cs="Calibri-Bold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  <w14:ligatures w14:val="standardContextual"/>
              </w:rPr>
              <w:t>SKADEBEGRENSEDE TILTAK</w:t>
            </w:r>
          </w:p>
          <w:p w14:paraId="263C8184" w14:textId="19C0CC51" w:rsidR="00B60AC8" w:rsidRDefault="00B60AC8">
            <w:pPr>
              <w:rPr>
                <w:szCs w:val="21"/>
              </w:rPr>
            </w:pPr>
          </w:p>
        </w:tc>
      </w:tr>
      <w:tr w:rsidR="00B60AC8" w14:paraId="73BA358E" w14:textId="77777777" w:rsidTr="00B60AC8">
        <w:tc>
          <w:tcPr>
            <w:tcW w:w="4664" w:type="dxa"/>
          </w:tcPr>
          <w:p w14:paraId="3A34AB40" w14:textId="341E6861" w:rsidR="00B60AC8" w:rsidRDefault="00B60AC8">
            <w:pPr>
              <w:rPr>
                <w:szCs w:val="21"/>
              </w:rPr>
            </w:pPr>
            <w:r>
              <w:rPr>
                <w:rFonts w:ascii="Calibri" w:hAnsi="Calibri" w:cs="Calibri"/>
                <w:sz w:val="24"/>
                <w:szCs w:val="24"/>
                <w14:ligatures w14:val="standardContextual"/>
              </w:rPr>
              <w:t>Branntilløp</w:t>
            </w:r>
          </w:p>
        </w:tc>
        <w:tc>
          <w:tcPr>
            <w:tcW w:w="4665" w:type="dxa"/>
          </w:tcPr>
          <w:p w14:paraId="5C273946" w14:textId="77777777" w:rsidR="00B60AC8" w:rsidRDefault="00B60AC8" w:rsidP="00B60AC8">
            <w:pPr>
              <w:autoSpaceDE w:val="0"/>
              <w:autoSpaceDN w:val="0"/>
              <w:adjustRightInd w:val="0"/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Arial" w:eastAsia="ArialMT" w:hAnsi="Arial" w:cs="Arial"/>
                <w:sz w:val="24"/>
                <w:szCs w:val="24"/>
                <w14:ligatures w14:val="standardContextual"/>
              </w:rPr>
              <w:t>●</w:t>
            </w:r>
            <w:r>
              <w:rPr>
                <w:rFonts w:ascii="ArialMT" w:eastAsia="ArialMT" w:hAnsi="Times New Roman" w:cs="ArialMT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Begrens åpen ild</w:t>
            </w:r>
          </w:p>
          <w:p w14:paraId="67CD2A8A" w14:textId="77777777" w:rsidR="00B60AC8" w:rsidRDefault="00B60AC8" w:rsidP="00B60AC8">
            <w:pPr>
              <w:autoSpaceDE w:val="0"/>
              <w:autoSpaceDN w:val="0"/>
              <w:adjustRightInd w:val="0"/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Arial" w:eastAsia="ArialMT" w:hAnsi="Arial" w:cs="Arial"/>
                <w:sz w:val="24"/>
                <w:szCs w:val="24"/>
                <w14:ligatures w14:val="standardContextual"/>
              </w:rPr>
              <w:t>●</w:t>
            </w:r>
            <w:r>
              <w:rPr>
                <w:rFonts w:ascii="ArialMT" w:eastAsia="ArialMT" w:hAnsi="Times New Roman" w:cs="ArialMT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Brannvakt</w:t>
            </w:r>
          </w:p>
          <w:p w14:paraId="44E5D07E" w14:textId="77777777" w:rsidR="00B60AC8" w:rsidRDefault="00B60AC8" w:rsidP="00B60AC8">
            <w:pPr>
              <w:autoSpaceDE w:val="0"/>
              <w:autoSpaceDN w:val="0"/>
              <w:adjustRightInd w:val="0"/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Arial" w:eastAsia="ArialMT" w:hAnsi="Arial" w:cs="Arial"/>
                <w:sz w:val="24"/>
                <w:szCs w:val="24"/>
                <w14:ligatures w14:val="standardContextual"/>
              </w:rPr>
              <w:t>●</w:t>
            </w:r>
            <w:r>
              <w:rPr>
                <w:rFonts w:ascii="ArialMT" w:eastAsia="ArialMT" w:hAnsi="Times New Roman" w:cs="ArialMT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Kartlegg nødutganger</w:t>
            </w:r>
          </w:p>
          <w:p w14:paraId="119A9317" w14:textId="3F7C3BE1" w:rsidR="00B60AC8" w:rsidRDefault="00B60AC8" w:rsidP="00B60AC8">
            <w:pPr>
              <w:rPr>
                <w:szCs w:val="21"/>
              </w:rPr>
            </w:pPr>
            <w:r>
              <w:rPr>
                <w:rFonts w:ascii="Arial" w:eastAsia="ArialMT" w:hAnsi="Arial" w:cs="Arial"/>
                <w:sz w:val="24"/>
                <w:szCs w:val="24"/>
                <w14:ligatures w14:val="standardContextual"/>
              </w:rPr>
              <w:t>●</w:t>
            </w:r>
            <w:r>
              <w:rPr>
                <w:rFonts w:ascii="ArialMT" w:eastAsia="ArialMT" w:hAnsi="Times New Roman" w:cs="ArialMT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Kartlegg slukkeutstyr</w:t>
            </w:r>
          </w:p>
        </w:tc>
        <w:tc>
          <w:tcPr>
            <w:tcW w:w="4665" w:type="dxa"/>
          </w:tcPr>
          <w:p w14:paraId="0169898A" w14:textId="77777777" w:rsidR="00B60AC8" w:rsidRDefault="00B60AC8" w:rsidP="00B60AC8">
            <w:pPr>
              <w:autoSpaceDE w:val="0"/>
              <w:autoSpaceDN w:val="0"/>
              <w:adjustRightInd w:val="0"/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rialMT" w:hAnsi="Times New Roman"/>
                <w:sz w:val="24"/>
                <w:szCs w:val="24"/>
                <w14:ligatures w14:val="standardContextual"/>
              </w:rPr>
              <w:t>●</w:t>
            </w:r>
            <w:r>
              <w:rPr>
                <w:rFonts w:ascii="ArialMT" w:eastAsia="ArialMT" w:hAnsi="Times New Roman" w:cs="ArialMT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Evakuer</w:t>
            </w:r>
          </w:p>
          <w:p w14:paraId="48CE1EBE" w14:textId="77777777" w:rsidR="00B60AC8" w:rsidRDefault="00B60AC8" w:rsidP="00B60AC8">
            <w:pPr>
              <w:autoSpaceDE w:val="0"/>
              <w:autoSpaceDN w:val="0"/>
              <w:adjustRightInd w:val="0"/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rialMT" w:hAnsi="Times New Roman"/>
                <w:sz w:val="24"/>
                <w:szCs w:val="24"/>
                <w14:ligatures w14:val="standardContextual"/>
              </w:rPr>
              <w:t>●</w:t>
            </w:r>
            <w:r>
              <w:rPr>
                <w:rFonts w:ascii="ArialMT" w:eastAsia="ArialMT" w:hAnsi="Times New Roman" w:cs="ArialMT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Ring 110</w:t>
            </w:r>
          </w:p>
          <w:p w14:paraId="72098EDA" w14:textId="267E2DED" w:rsidR="00B60AC8" w:rsidRDefault="00B60AC8" w:rsidP="00B60AC8">
            <w:pPr>
              <w:rPr>
                <w:szCs w:val="21"/>
              </w:rPr>
            </w:pPr>
            <w:r>
              <w:rPr>
                <w:rFonts w:ascii="Times New Roman" w:eastAsia="ArialMT" w:hAnsi="Times New Roman"/>
                <w:sz w:val="24"/>
                <w:szCs w:val="24"/>
                <w14:ligatures w14:val="standardContextual"/>
              </w:rPr>
              <w:t>●</w:t>
            </w:r>
            <w:r>
              <w:rPr>
                <w:rFonts w:ascii="ArialMT" w:eastAsia="ArialMT" w:hAnsi="Times New Roman" w:cs="ArialMT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Evt.</w:t>
            </w:r>
          </w:p>
        </w:tc>
      </w:tr>
      <w:tr w:rsidR="00B60AC8" w14:paraId="55C18AC3" w14:textId="77777777" w:rsidTr="00B60AC8">
        <w:tc>
          <w:tcPr>
            <w:tcW w:w="4664" w:type="dxa"/>
          </w:tcPr>
          <w:p w14:paraId="49A58C3C" w14:textId="1A5CC393" w:rsidR="00B60AC8" w:rsidRDefault="00B60AC8">
            <w:pPr>
              <w:rPr>
                <w:szCs w:val="21"/>
              </w:rPr>
            </w:pPr>
            <w:r>
              <w:rPr>
                <w:rFonts w:ascii="Calibri" w:hAnsi="Calibri" w:cs="Calibri"/>
                <w:sz w:val="24"/>
                <w:szCs w:val="24"/>
                <w14:ligatures w14:val="standardContextual"/>
              </w:rPr>
              <w:t>Skade på gjester / arrangører</w:t>
            </w:r>
          </w:p>
        </w:tc>
        <w:tc>
          <w:tcPr>
            <w:tcW w:w="4665" w:type="dxa"/>
          </w:tcPr>
          <w:p w14:paraId="116F4A34" w14:textId="77777777" w:rsidR="00B60AC8" w:rsidRDefault="00B60AC8" w:rsidP="00B60AC8">
            <w:pPr>
              <w:autoSpaceDE w:val="0"/>
              <w:autoSpaceDN w:val="0"/>
              <w:adjustRightInd w:val="0"/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rialMT" w:hAnsi="Times New Roman"/>
                <w:sz w:val="24"/>
                <w:szCs w:val="24"/>
                <w14:ligatures w14:val="standardContextual"/>
              </w:rPr>
              <w:t>●</w:t>
            </w:r>
            <w:r>
              <w:rPr>
                <w:rFonts w:ascii="ArialMT" w:eastAsia="ArialMT" w:hAnsi="Times New Roman" w:cs="ArialMT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God nok belysning</w:t>
            </w:r>
          </w:p>
          <w:p w14:paraId="757E762B" w14:textId="77777777" w:rsidR="00B60AC8" w:rsidRDefault="00B60AC8" w:rsidP="00B60AC8">
            <w:pPr>
              <w:autoSpaceDE w:val="0"/>
              <w:autoSpaceDN w:val="0"/>
              <w:adjustRightInd w:val="0"/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rialMT" w:hAnsi="Times New Roman"/>
                <w:sz w:val="24"/>
                <w:szCs w:val="24"/>
                <w14:ligatures w14:val="standardContextual"/>
              </w:rPr>
              <w:t>●</w:t>
            </w:r>
            <w:r>
              <w:rPr>
                <w:rFonts w:ascii="ArialMT" w:eastAsia="ArialMT" w:hAnsi="Times New Roman" w:cs="ArialMT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Vakthold</w:t>
            </w:r>
          </w:p>
          <w:p w14:paraId="0F884231" w14:textId="77777777" w:rsidR="00B60AC8" w:rsidRDefault="00B60AC8" w:rsidP="00B60AC8">
            <w:pPr>
              <w:autoSpaceDE w:val="0"/>
              <w:autoSpaceDN w:val="0"/>
              <w:adjustRightInd w:val="0"/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rialMT" w:hAnsi="Times New Roman"/>
                <w:sz w:val="24"/>
                <w:szCs w:val="24"/>
                <w14:ligatures w14:val="standardContextual"/>
              </w:rPr>
              <w:t>●</w:t>
            </w:r>
            <w:r>
              <w:rPr>
                <w:rFonts w:ascii="ArialMT" w:eastAsia="ArialMT" w:hAnsi="Times New Roman" w:cs="ArialMT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Fjern evt utrygge elementer (kabler,</w:t>
            </w:r>
          </w:p>
          <w:p w14:paraId="6F01B92E" w14:textId="795FFAEF" w:rsidR="00B60AC8" w:rsidRDefault="00B60AC8" w:rsidP="00B60AC8">
            <w:pPr>
              <w:rPr>
                <w:szCs w:val="21"/>
              </w:rPr>
            </w:pP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ledninger etc.)</w:t>
            </w:r>
          </w:p>
        </w:tc>
        <w:tc>
          <w:tcPr>
            <w:tcW w:w="4665" w:type="dxa"/>
          </w:tcPr>
          <w:p w14:paraId="3029FC51" w14:textId="26372C3E" w:rsidR="00B60AC8" w:rsidRDefault="00D13AFD">
            <w:pPr>
              <w:rPr>
                <w:szCs w:val="21"/>
              </w:rPr>
            </w:pPr>
            <w:r>
              <w:rPr>
                <w:rFonts w:ascii="Times New Roman" w:eastAsia="ArialMT" w:hAnsi="Times New Roman"/>
                <w:sz w:val="24"/>
                <w:szCs w:val="24"/>
                <w14:ligatures w14:val="standardContextual"/>
              </w:rPr>
              <w:t>●</w:t>
            </w:r>
          </w:p>
        </w:tc>
      </w:tr>
      <w:tr w:rsidR="00B60AC8" w14:paraId="30A36E77" w14:textId="77777777" w:rsidTr="00B60AC8">
        <w:tc>
          <w:tcPr>
            <w:tcW w:w="4664" w:type="dxa"/>
          </w:tcPr>
          <w:p w14:paraId="7CF544C9" w14:textId="4942C146" w:rsidR="00B60AC8" w:rsidRDefault="00B60AC8">
            <w:pPr>
              <w:rPr>
                <w:szCs w:val="21"/>
              </w:rPr>
            </w:pPr>
            <w:r>
              <w:rPr>
                <w:rFonts w:ascii="Calibri" w:hAnsi="Calibri" w:cs="Calibri"/>
                <w:sz w:val="24"/>
                <w:szCs w:val="24"/>
                <w14:ligatures w14:val="standardContextual"/>
              </w:rPr>
              <w:t>Tyveri av utstyr / eiendeler</w:t>
            </w:r>
          </w:p>
        </w:tc>
        <w:tc>
          <w:tcPr>
            <w:tcW w:w="4665" w:type="dxa"/>
          </w:tcPr>
          <w:p w14:paraId="3B86F59D" w14:textId="77777777" w:rsidR="00B60AC8" w:rsidRDefault="00B60AC8" w:rsidP="00B60AC8">
            <w:pPr>
              <w:autoSpaceDE w:val="0"/>
              <w:autoSpaceDN w:val="0"/>
              <w:adjustRightInd w:val="0"/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rialMT" w:hAnsi="Times New Roman"/>
                <w:sz w:val="24"/>
                <w:szCs w:val="24"/>
                <w14:ligatures w14:val="standardContextual"/>
              </w:rPr>
              <w:t>●</w:t>
            </w:r>
            <w:r>
              <w:rPr>
                <w:rFonts w:ascii="ArialMT" w:eastAsia="ArialMT" w:hAnsi="Times New Roman" w:cs="ArialMT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Informer om å ta vare på egne</w:t>
            </w:r>
          </w:p>
          <w:p w14:paraId="43895489" w14:textId="77777777" w:rsidR="00B60AC8" w:rsidRDefault="00B60AC8" w:rsidP="00B60AC8">
            <w:pPr>
              <w:autoSpaceDE w:val="0"/>
              <w:autoSpaceDN w:val="0"/>
              <w:adjustRightInd w:val="0"/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eiendeler</w:t>
            </w:r>
          </w:p>
          <w:p w14:paraId="685CCD13" w14:textId="067CF712" w:rsidR="00B60AC8" w:rsidRDefault="00B60AC8" w:rsidP="00B60AC8">
            <w:pPr>
              <w:rPr>
                <w:szCs w:val="21"/>
              </w:rPr>
            </w:pPr>
            <w:r>
              <w:rPr>
                <w:rFonts w:ascii="Times New Roman" w:eastAsia="ArialMT" w:hAnsi="Times New Roman"/>
                <w:sz w:val="24"/>
                <w:szCs w:val="24"/>
                <w14:ligatures w14:val="standardContextual"/>
              </w:rPr>
              <w:t>●</w:t>
            </w:r>
            <w:r>
              <w:rPr>
                <w:rFonts w:ascii="ArialMT" w:eastAsia="ArialMT" w:hAnsi="Times New Roman" w:cs="ArialMT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Lås inn utstyr/eiendeler</w:t>
            </w:r>
          </w:p>
        </w:tc>
        <w:tc>
          <w:tcPr>
            <w:tcW w:w="4665" w:type="dxa"/>
          </w:tcPr>
          <w:p w14:paraId="4B344E0F" w14:textId="442C8142" w:rsidR="00B60AC8" w:rsidRPr="00D13AFD" w:rsidRDefault="00D13AFD" w:rsidP="00D13AFD">
            <w:pPr>
              <w:rPr>
                <w:szCs w:val="21"/>
              </w:rPr>
            </w:pPr>
            <w:r>
              <w:rPr>
                <w:rFonts w:ascii="Times New Roman" w:eastAsia="ArialMT" w:hAnsi="Times New Roman"/>
                <w:sz w:val="24"/>
                <w:szCs w:val="24"/>
                <w14:ligatures w14:val="standardContextual"/>
              </w:rPr>
              <w:t>●</w:t>
            </w:r>
          </w:p>
        </w:tc>
      </w:tr>
      <w:tr w:rsidR="00B60AC8" w14:paraId="4CDFAF21" w14:textId="77777777" w:rsidTr="00B60AC8">
        <w:tc>
          <w:tcPr>
            <w:tcW w:w="4664" w:type="dxa"/>
          </w:tcPr>
          <w:p w14:paraId="08D19CFB" w14:textId="36794BB4" w:rsidR="00B60AC8" w:rsidRDefault="00B60AC8">
            <w:pPr>
              <w:rPr>
                <w:szCs w:val="21"/>
              </w:rPr>
            </w:pPr>
            <w:r>
              <w:rPr>
                <w:rFonts w:ascii="Calibri" w:hAnsi="Calibri" w:cs="Calibri"/>
                <w:sz w:val="24"/>
                <w:szCs w:val="24"/>
                <w14:ligatures w14:val="standardContextual"/>
              </w:rPr>
              <w:t>Ubudne gjester</w:t>
            </w:r>
          </w:p>
        </w:tc>
        <w:tc>
          <w:tcPr>
            <w:tcW w:w="4665" w:type="dxa"/>
          </w:tcPr>
          <w:p w14:paraId="1A0896E6" w14:textId="77777777" w:rsidR="00B60AC8" w:rsidRDefault="00B60AC8" w:rsidP="00B60AC8">
            <w:pPr>
              <w:autoSpaceDE w:val="0"/>
              <w:autoSpaceDN w:val="0"/>
              <w:adjustRightInd w:val="0"/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rialMT" w:hAnsi="Times New Roman"/>
                <w:sz w:val="24"/>
                <w:szCs w:val="24"/>
                <w14:ligatures w14:val="standardContextual"/>
              </w:rPr>
              <w:t>●</w:t>
            </w:r>
            <w:r>
              <w:rPr>
                <w:rFonts w:ascii="ArialMT" w:eastAsia="ArialMT" w:hAnsi="Times New Roman" w:cs="ArialMT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Vakthold i døra</w:t>
            </w:r>
          </w:p>
          <w:p w14:paraId="6C80032D" w14:textId="5691A309" w:rsidR="00B60AC8" w:rsidRDefault="00B60AC8" w:rsidP="00B60AC8">
            <w:pPr>
              <w:rPr>
                <w:szCs w:val="21"/>
              </w:rPr>
            </w:pPr>
            <w:r>
              <w:rPr>
                <w:rFonts w:ascii="Times New Roman" w:eastAsia="ArialMT" w:hAnsi="Times New Roman"/>
                <w:sz w:val="24"/>
                <w:szCs w:val="24"/>
                <w14:ligatures w14:val="standardContextual"/>
              </w:rPr>
              <w:t>●</w:t>
            </w:r>
            <w:r>
              <w:rPr>
                <w:rFonts w:ascii="ArialMT" w:eastAsia="ArialMT" w:hAnsi="Times New Roman" w:cs="ArialMT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Gode varslingsrutiner til arrangørstab</w:t>
            </w:r>
          </w:p>
        </w:tc>
        <w:tc>
          <w:tcPr>
            <w:tcW w:w="4665" w:type="dxa"/>
          </w:tcPr>
          <w:p w14:paraId="0606C5D2" w14:textId="3411DD8B" w:rsidR="00B60AC8" w:rsidRDefault="00D13AFD">
            <w:pPr>
              <w:rPr>
                <w:szCs w:val="21"/>
              </w:rPr>
            </w:pPr>
            <w:r>
              <w:rPr>
                <w:rFonts w:ascii="Times New Roman" w:eastAsia="ArialMT" w:hAnsi="Times New Roman"/>
                <w:sz w:val="24"/>
                <w:szCs w:val="24"/>
                <w14:ligatures w14:val="standardContextual"/>
              </w:rPr>
              <w:t>●</w:t>
            </w:r>
            <w:r>
              <w:rPr>
                <w:rFonts w:ascii="ArialMT" w:eastAsia="ArialMT" w:hAnsi="Times New Roman" w:cs="ArialMT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Calibri" w:eastAsia="ArialMT" w:hAnsi="Calibri" w:cs="Calibri"/>
                <w:sz w:val="24"/>
                <w:szCs w:val="24"/>
                <w14:ligatures w14:val="standardContextual"/>
              </w:rPr>
              <w:t>Evt ring 112 (politiet)</w:t>
            </w:r>
          </w:p>
        </w:tc>
      </w:tr>
      <w:tr w:rsidR="00B60AC8" w14:paraId="0C17298F" w14:textId="77777777" w:rsidTr="00B60AC8">
        <w:tc>
          <w:tcPr>
            <w:tcW w:w="4664" w:type="dxa"/>
          </w:tcPr>
          <w:p w14:paraId="3C4E546A" w14:textId="2937EA92" w:rsidR="00B60AC8" w:rsidRDefault="00B60AC8">
            <w:pPr>
              <w:rPr>
                <w:szCs w:val="21"/>
              </w:rPr>
            </w:pPr>
            <w:r>
              <w:rPr>
                <w:rFonts w:ascii="Calibri" w:hAnsi="Calibri" w:cs="Calibri"/>
                <w:sz w:val="24"/>
                <w:szCs w:val="24"/>
                <w14:ligatures w14:val="standardContextual"/>
              </w:rPr>
              <w:t>Skade på eiendeler / utstyr</w:t>
            </w:r>
          </w:p>
        </w:tc>
        <w:tc>
          <w:tcPr>
            <w:tcW w:w="4665" w:type="dxa"/>
          </w:tcPr>
          <w:p w14:paraId="1DCA6FD5" w14:textId="424275AA" w:rsidR="00B60AC8" w:rsidRDefault="00D13AFD">
            <w:pPr>
              <w:rPr>
                <w:szCs w:val="21"/>
              </w:rPr>
            </w:pPr>
            <w:r>
              <w:rPr>
                <w:rFonts w:ascii="Times New Roman" w:eastAsia="ArialMT" w:hAnsi="Times New Roman"/>
                <w:sz w:val="24"/>
                <w:szCs w:val="24"/>
                <w14:ligatures w14:val="standardContextual"/>
              </w:rPr>
              <w:t>●</w:t>
            </w:r>
          </w:p>
          <w:p w14:paraId="24092EAA" w14:textId="77777777" w:rsidR="00D13AFD" w:rsidRDefault="00D13AFD">
            <w:pPr>
              <w:rPr>
                <w:szCs w:val="21"/>
              </w:rPr>
            </w:pPr>
          </w:p>
        </w:tc>
        <w:tc>
          <w:tcPr>
            <w:tcW w:w="4665" w:type="dxa"/>
          </w:tcPr>
          <w:p w14:paraId="0F500687" w14:textId="435AF269" w:rsidR="00B60AC8" w:rsidRDefault="00D13AFD">
            <w:pPr>
              <w:rPr>
                <w:szCs w:val="21"/>
              </w:rPr>
            </w:pPr>
            <w:r>
              <w:rPr>
                <w:rFonts w:ascii="Times New Roman" w:eastAsia="ArialMT" w:hAnsi="Times New Roman"/>
                <w:sz w:val="24"/>
                <w:szCs w:val="24"/>
                <w14:ligatures w14:val="standardContextual"/>
              </w:rPr>
              <w:t>●</w:t>
            </w:r>
          </w:p>
        </w:tc>
      </w:tr>
    </w:tbl>
    <w:p w14:paraId="499447C8" w14:textId="77777777" w:rsidR="00B60AC8" w:rsidRPr="007B1014" w:rsidRDefault="00B60AC8">
      <w:pPr>
        <w:rPr>
          <w:szCs w:val="21"/>
        </w:rPr>
      </w:pPr>
    </w:p>
    <w:sectPr w:rsidR="00B60AC8" w:rsidRPr="007B1014" w:rsidSect="00B60AC8">
      <w:pgSz w:w="16838" w:h="11906" w:orient="landscape"/>
      <w:pgMar w:top="1417" w:right="1417" w:bottom="1417" w:left="1417" w:header="708" w:footer="708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35DD"/>
    <w:multiLevelType w:val="hybridMultilevel"/>
    <w:tmpl w:val="5776D9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765AA"/>
    <w:multiLevelType w:val="hybridMultilevel"/>
    <w:tmpl w:val="085C0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98265">
    <w:abstractNumId w:val="1"/>
  </w:num>
  <w:num w:numId="2" w16cid:durableId="59624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C8"/>
    <w:rsid w:val="00176096"/>
    <w:rsid w:val="007B1014"/>
    <w:rsid w:val="00860069"/>
    <w:rsid w:val="008B5353"/>
    <w:rsid w:val="00B1470E"/>
    <w:rsid w:val="00B60AC8"/>
    <w:rsid w:val="00D13AFD"/>
    <w:rsid w:val="00F5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911E4"/>
  <w15:chartTrackingRefBased/>
  <w15:docId w15:val="{561B7E76-269C-4BB7-852E-D266AA9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kern w:val="0"/>
      <w:sz w:val="21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0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1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Jönsson</dc:creator>
  <cp:keywords/>
  <dc:description/>
  <cp:lastModifiedBy>Mikael Jönsson</cp:lastModifiedBy>
  <cp:revision>1</cp:revision>
  <dcterms:created xsi:type="dcterms:W3CDTF">2023-06-08T07:41:00Z</dcterms:created>
  <dcterms:modified xsi:type="dcterms:W3CDTF">2023-06-08T07:54:00Z</dcterms:modified>
</cp:coreProperties>
</file>